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B7" w:rsidRPr="00223790" w:rsidRDefault="000619B7" w:rsidP="000619B7">
      <w:pPr>
        <w:spacing w:after="0" w:line="240" w:lineRule="auto"/>
        <w:jc w:val="center"/>
        <w:rPr>
          <w:b/>
          <w:sz w:val="28"/>
          <w:szCs w:val="28"/>
        </w:rPr>
      </w:pPr>
      <w:r w:rsidRPr="00223790">
        <w:rPr>
          <w:b/>
          <w:sz w:val="28"/>
          <w:szCs w:val="28"/>
        </w:rPr>
        <w:t>АНАЛИЗ РЕЗУЛЬТАТОВ ДИАГНОСТИКИ</w:t>
      </w:r>
    </w:p>
    <w:p w:rsidR="000619B7" w:rsidRDefault="000619B7" w:rsidP="000619B7">
      <w:pPr>
        <w:spacing w:after="0" w:line="240" w:lineRule="auto"/>
        <w:jc w:val="center"/>
        <w:rPr>
          <w:b/>
          <w:sz w:val="28"/>
          <w:szCs w:val="28"/>
        </w:rPr>
      </w:pPr>
      <w:r w:rsidRPr="00223790">
        <w:rPr>
          <w:b/>
          <w:sz w:val="28"/>
          <w:szCs w:val="28"/>
        </w:rPr>
        <w:t>ПРИВЛЕЧЕНИЯ РОДИТЕЛЕЙ (ЗАКОННЫХ ПРЕДСТАВИТЕЛЕЙ) ОБУЧАЮЩИХСЯ К ОРГАНИЗАЦИИ ДЕТСКОГО ДОСУГА</w:t>
      </w:r>
    </w:p>
    <w:p w:rsidR="000619B7" w:rsidRDefault="000619B7" w:rsidP="000619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</w:t>
      </w:r>
      <w:bookmarkStart w:id="0" w:name="_GoBack"/>
      <w:bookmarkEnd w:id="0"/>
      <w:r>
        <w:rPr>
          <w:b/>
          <w:sz w:val="28"/>
          <w:szCs w:val="28"/>
        </w:rPr>
        <w:t xml:space="preserve"> диагностика</w:t>
      </w:r>
    </w:p>
    <w:p w:rsidR="000619B7" w:rsidRDefault="000619B7" w:rsidP="000619B7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0619B7" w:rsidTr="007152A7">
        <w:tc>
          <w:tcPr>
            <w:tcW w:w="2943" w:type="dxa"/>
          </w:tcPr>
          <w:p w:rsidR="000619B7" w:rsidRDefault="000619B7" w:rsidP="0071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0619B7" w:rsidRDefault="000619B7" w:rsidP="0071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24.03..2016</w:t>
            </w:r>
          </w:p>
        </w:tc>
      </w:tr>
      <w:tr w:rsidR="000619B7" w:rsidTr="007152A7">
        <w:tc>
          <w:tcPr>
            <w:tcW w:w="2943" w:type="dxa"/>
          </w:tcPr>
          <w:p w:rsidR="000619B7" w:rsidRDefault="000619B7" w:rsidP="0071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0619B7" w:rsidRDefault="000619B7" w:rsidP="0071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Сморкачева Л.Н.</w:t>
            </w:r>
          </w:p>
        </w:tc>
      </w:tr>
      <w:tr w:rsidR="000619B7" w:rsidRPr="00223790" w:rsidTr="007152A7">
        <w:tc>
          <w:tcPr>
            <w:tcW w:w="2943" w:type="dxa"/>
          </w:tcPr>
          <w:p w:rsidR="000619B7" w:rsidRDefault="000619B7" w:rsidP="0071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0619B7" w:rsidRDefault="000619B7" w:rsidP="0071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Модифицированная методика на основе анкеты Глебовой</w:t>
            </w:r>
            <w:r w:rsidRPr="00223790">
              <w:rPr>
                <w:sz w:val="28"/>
                <w:szCs w:val="28"/>
              </w:rPr>
              <w:t xml:space="preserve"> С.В. </w:t>
            </w:r>
          </w:p>
          <w:p w:rsidR="000619B7" w:rsidRPr="00223790" w:rsidRDefault="000619B7" w:rsidP="007152A7">
            <w:pPr>
              <w:jc w:val="center"/>
              <w:rPr>
                <w:b/>
                <w:sz w:val="28"/>
                <w:szCs w:val="28"/>
              </w:rPr>
            </w:pPr>
            <w:r w:rsidRPr="00223790">
              <w:rPr>
                <w:b/>
                <w:sz w:val="28"/>
                <w:szCs w:val="28"/>
              </w:rPr>
              <w:t>Анкета для  выявления уровня педагогических возможностей родителей и отношения к организации досуга детей</w:t>
            </w:r>
          </w:p>
        </w:tc>
      </w:tr>
      <w:tr w:rsidR="000619B7" w:rsidRPr="00223790" w:rsidTr="007152A7">
        <w:tc>
          <w:tcPr>
            <w:tcW w:w="2943" w:type="dxa"/>
          </w:tcPr>
          <w:p w:rsidR="000619B7" w:rsidRDefault="000619B7" w:rsidP="0071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Шкала оценок 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33-27 – высокий уровень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26-15 – средний уровень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14 -0 – низкий уровень</w:t>
            </w:r>
          </w:p>
        </w:tc>
      </w:tr>
      <w:tr w:rsidR="000619B7" w:rsidTr="007152A7">
        <w:tc>
          <w:tcPr>
            <w:tcW w:w="2943" w:type="dxa"/>
          </w:tcPr>
          <w:p w:rsidR="000619B7" w:rsidRDefault="000619B7" w:rsidP="0071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0619B7" w:rsidRPr="009A72BA" w:rsidRDefault="000619B7" w:rsidP="007152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4 человека,</w:t>
            </w:r>
            <w:r>
              <w:t xml:space="preserve"> </w:t>
            </w:r>
            <w:r w:rsidRPr="009A72BA">
              <w:rPr>
                <w:sz w:val="28"/>
                <w:szCs w:val="28"/>
              </w:rPr>
              <w:t>16%</w:t>
            </w:r>
          </w:p>
          <w:p w:rsidR="000619B7" w:rsidRPr="009A72BA" w:rsidRDefault="000619B7" w:rsidP="007152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9 человек, </w:t>
            </w:r>
            <w:r w:rsidRPr="009A72BA">
              <w:rPr>
                <w:sz w:val="28"/>
                <w:szCs w:val="28"/>
              </w:rPr>
              <w:t>36%</w:t>
            </w:r>
          </w:p>
          <w:p w:rsidR="000619B7" w:rsidRDefault="000619B7" w:rsidP="007152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12 человек, 48%</w:t>
            </w:r>
          </w:p>
        </w:tc>
      </w:tr>
      <w:tr w:rsidR="000619B7" w:rsidTr="007152A7">
        <w:tc>
          <w:tcPr>
            <w:tcW w:w="2943" w:type="dxa"/>
          </w:tcPr>
          <w:p w:rsidR="000619B7" w:rsidRDefault="000619B7" w:rsidP="0071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0619B7" w:rsidRPr="00223790" w:rsidRDefault="000619B7" w:rsidP="007152A7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23790">
              <w:rPr>
                <w:rFonts w:eastAsia="Calibri"/>
                <w:b/>
                <w:sz w:val="28"/>
                <w:szCs w:val="28"/>
              </w:rPr>
              <w:t>Анкета для выявления уровня педагогических возможностей родителей  и отношения к организации досуга детей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1. Где Вы черпаете педагогические знания: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а) используете жизненный опыт, советы знакомых (0 баллов) 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читаете педагогическую литературу (3 балла)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используете советы воспитателей (2 балла)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слушаете передачи радио и телевидения. (1 балл)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2. Какие методы воспитания считаете наиболее результативными: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убеждения (2 балла)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принуждения (1 балла)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требования (1 балл)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поощрения (2 балла)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д) наказания (0 баллов)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е) обучения и личного примера. (3 балла)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lastRenderedPageBreak/>
              <w:t>3. Какие виды поощрения используете чаще: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словесные (3 балла)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подарки (1 балл)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развлечения (2 балла).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4. Какие виды наказания, на Ваш взгляд, наиболее эффективны в воспитании: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запугивание (0 баллов)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проявление неодобрения (словесно или мимикой, жестами) (3 балла)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физическое наказание (0 баллов)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лишение развлечений или обещанных подарков (2 балла)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д) словесная угроза (1 балл)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5. Единодушны ли члены Вашей семьи в своих требованиях к ребенку: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единодушны всегда (3 балла)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иногда расходятся во мнениях (2 балла)</w:t>
            </w: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единодушия не бывает никогда .(1 балл)</w:t>
            </w:r>
          </w:p>
          <w:p w:rsidR="000619B7" w:rsidRPr="00223790" w:rsidRDefault="000619B7" w:rsidP="007152A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0619B7" w:rsidRPr="00223790" w:rsidRDefault="000619B7" w:rsidP="007152A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6. Как вы относитесь к совместному участию с ребенком в школьных мероприятиях: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всегда принимаю участие (3 балла)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иногда принимаю участие (2 балла)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не считаю необходимым (0 баллов)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по возможности стараюсь принимать участие (1 балл)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7. Следите ли вы за выполнением режима дня Вашим ребенком: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постоянно  слежу (3 балла)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не считаю необходимым (0 баллов)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напоминаю, но слежу по возможности (2 балла)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иногда позволяю нарушать (1 балл)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8. Планируете ли вы деятельность Вашего ребенка в каникулярное время: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не планирую (0 баллов)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планирую заранее (3 балла)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планирую по мере возможности (2 балла)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доверяю планировать другим членам семьи (1 балл)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9. Как вы относитесь к занятиям спортом своего ребенка: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считаю не обязательными (1балл)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не считаю необходимым (0 баллов)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обязательно посещать спортивные секции (3 балла)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по желанию ребенка (2 балла)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10. Организуете ли Вы посещение музеев, театров, художественных выставок совместно с ребенком: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иногда (1балл)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никогда (0 баллов)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постоянно (3 балла)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доверяю другим членам семьи (2 балла)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11. Практикуете ли вы семейное чтение книг: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читаем постоянно (3 балла)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читаем по возможности (2 балла)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никогда не читаем (0 баллов)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читаем очень редко (1 балл)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0619B7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b/>
                <w:sz w:val="28"/>
                <w:szCs w:val="28"/>
              </w:rPr>
              <w:t>Обработка результатов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0619B7" w:rsidRDefault="000619B7" w:rsidP="007152A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 баллы суммируются и делается вывод по количеству баллов о уровне педагогических возможностей родителей.</w:t>
            </w:r>
          </w:p>
          <w:p w:rsidR="000619B7" w:rsidRPr="00223790" w:rsidRDefault="000619B7" w:rsidP="007152A7">
            <w:pPr>
              <w:spacing w:after="0" w:line="259" w:lineRule="auto"/>
              <w:rPr>
                <w:rFonts w:eastAsia="Calibri"/>
                <w:b/>
                <w:sz w:val="28"/>
                <w:szCs w:val="28"/>
              </w:rPr>
            </w:pPr>
            <w:r w:rsidRPr="00223790">
              <w:rPr>
                <w:rFonts w:eastAsia="Calibri"/>
                <w:b/>
                <w:sz w:val="28"/>
                <w:szCs w:val="28"/>
              </w:rPr>
              <w:t>Выводы:</w:t>
            </w:r>
          </w:p>
          <w:p w:rsidR="000619B7" w:rsidRDefault="000619B7" w:rsidP="007152A7"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Мониторинг показал, что в конце учебного года показатели возможностей активно участвовать в досуговых мероприятиях увеличились.</w:t>
            </w:r>
          </w:p>
        </w:tc>
      </w:tr>
    </w:tbl>
    <w:p w:rsidR="000619B7" w:rsidRPr="009A72BA" w:rsidRDefault="000619B7" w:rsidP="000619B7"/>
    <w:p w:rsidR="00D56C16" w:rsidRDefault="00D56C16"/>
    <w:sectPr w:rsidR="00D5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54"/>
    <w:rsid w:val="000619B7"/>
    <w:rsid w:val="00161854"/>
    <w:rsid w:val="00D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44F6"/>
  <w15:chartTrackingRefBased/>
  <w15:docId w15:val="{595DD986-443C-4646-A813-DD3E3CC9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B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9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2018-03-19T06:35:00Z</dcterms:created>
  <dcterms:modified xsi:type="dcterms:W3CDTF">2018-03-19T06:37:00Z</dcterms:modified>
</cp:coreProperties>
</file>